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02C28" w14:textId="76063DD2" w:rsidR="00702356" w:rsidRPr="00D1559D" w:rsidRDefault="00EC5EB3" w:rsidP="00D1559D">
      <w:pPr>
        <w:jc w:val="both"/>
        <w:rPr>
          <w:rFonts w:ascii="Times New Roman" w:hAnsi="Times New Roman" w:cs="Times New Roman"/>
          <w:sz w:val="28"/>
          <w:szCs w:val="28"/>
        </w:rPr>
      </w:pPr>
      <w:r w:rsidRPr="00D1559D">
        <w:rPr>
          <w:rFonts w:ascii="Times New Roman" w:hAnsi="Times New Roman" w:cs="Times New Roman"/>
          <w:sz w:val="28"/>
          <w:szCs w:val="28"/>
        </w:rPr>
        <w:t>ИНДИВИДУАЛЬНЫЙ ПОДХОД В ОБУЧЕНИ</w:t>
      </w:r>
    </w:p>
    <w:p w14:paraId="2F9A92A1" w14:textId="77777777" w:rsidR="00EC5EB3" w:rsidRPr="00D1559D" w:rsidRDefault="00EC5EB3" w:rsidP="00D1559D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1559D">
        <w:rPr>
          <w:color w:val="000000"/>
          <w:sz w:val="28"/>
          <w:szCs w:val="28"/>
        </w:rPr>
        <w:t>Существование индивидуальных различий между людьми – факт очевидный.</w:t>
      </w:r>
    </w:p>
    <w:p w14:paraId="57F80932" w14:textId="77777777" w:rsidR="00EC5EB3" w:rsidRPr="00D1559D" w:rsidRDefault="00EC5EB3" w:rsidP="00D1559D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1559D">
        <w:rPr>
          <w:color w:val="000000"/>
          <w:sz w:val="28"/>
          <w:szCs w:val="28"/>
        </w:rPr>
        <w:t>Необходимость индивидуального подхода вызвана тем, что любое воздействие на ребёнка преломляется через его индивидуальные особенности, через «внутренние условия», без учёта которых невозможен по-настоящему действенный процесс воспитания.</w:t>
      </w:r>
    </w:p>
    <w:p w14:paraId="6185B3C8" w14:textId="7EE45242" w:rsidR="00EC5EB3" w:rsidRPr="00D1559D" w:rsidRDefault="00EC5EB3" w:rsidP="00D1559D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1559D">
        <w:rPr>
          <w:color w:val="000000"/>
          <w:sz w:val="28"/>
          <w:szCs w:val="28"/>
        </w:rPr>
        <w:t xml:space="preserve">Индивидуальный подход к учащимся – это система педагогических мер, направленных на создание оптимальных для каждого ребенка условий обучения и воспитания. </w:t>
      </w:r>
    </w:p>
    <w:p w14:paraId="05237443" w14:textId="3268E066" w:rsidR="00EC5EB3" w:rsidRPr="00D1559D" w:rsidRDefault="00EC5EB3" w:rsidP="00D1559D">
      <w:pPr>
        <w:jc w:val="both"/>
        <w:rPr>
          <w:rFonts w:ascii="Times New Roman" w:hAnsi="Times New Roman" w:cs="Times New Roman"/>
          <w:sz w:val="28"/>
          <w:szCs w:val="28"/>
        </w:rPr>
      </w:pPr>
      <w:r w:rsidRPr="00D1559D">
        <w:rPr>
          <w:rFonts w:ascii="Times New Roman" w:hAnsi="Times New Roman" w:cs="Times New Roman"/>
          <w:sz w:val="28"/>
          <w:szCs w:val="28"/>
        </w:rPr>
        <w:t>Непосредственно в учебном процессе оптимальные условия для каждого ребенка создаются с помощью методов и приёмов индивидуального подхода. В его содержании можно выделить две основные задачи – выявление индивидуальных особенностей учащихся в процессе обучения и организация такого обучения, которое позволяет учащимся, с одной стороны, в максимальной степени проявить имеющиеся учебные возможности, с другой – развивать недостающие способности.</w:t>
      </w:r>
    </w:p>
    <w:p w14:paraId="418D6F7D" w14:textId="4A73D614" w:rsidR="00EC5EB3" w:rsidRPr="00D1559D" w:rsidRDefault="00EC5EB3" w:rsidP="00D1559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Трудность выявления индивидуально-типологических особенностей учащихся состоит в том, что учебная деятельность характеризуется множеством разных показателей (свойств), от уровня развития которых зависит её продуктивность.</w:t>
      </w:r>
    </w:p>
    <w:p w14:paraId="55C57431" w14:textId="77777777" w:rsidR="00EC5EB3" w:rsidRPr="00EC5EB3" w:rsidRDefault="00EC5EB3" w:rsidP="00D1559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C5E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Некоторые приемы индивидуального подхода к учащимся, которые я использую в своей работе, можно представить в следующем перечне:</w:t>
      </w:r>
    </w:p>
    <w:p w14:paraId="13074C94" w14:textId="77777777" w:rsidR="00EC5EB3" w:rsidRPr="00EC5EB3" w:rsidRDefault="00EC5EB3" w:rsidP="00D1559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C5E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 дифференциация требований к полноте первоначального усвоения теоретического материала в зависимости от его сложности;</w:t>
      </w:r>
    </w:p>
    <w:p w14:paraId="1A1175E7" w14:textId="77777777" w:rsidR="00EC5EB3" w:rsidRPr="00EC5EB3" w:rsidRDefault="00EC5EB3" w:rsidP="00D1559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C5E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 индивидуальное объяснение значения слов и выражений, понятных остальным учащимся;</w:t>
      </w:r>
    </w:p>
    <w:p w14:paraId="2AE4D1DF" w14:textId="77777777" w:rsidR="00EC5EB3" w:rsidRPr="00EC5EB3" w:rsidRDefault="00EC5EB3" w:rsidP="00D1559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C5E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 работа с более простым по содержанию раздаточным материалом;</w:t>
      </w:r>
    </w:p>
    <w:p w14:paraId="27541F45" w14:textId="77777777" w:rsidR="00EC5EB3" w:rsidRPr="00EC5EB3" w:rsidRDefault="00EC5EB3" w:rsidP="00D1559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C5E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 стимулирование дополнительного изучения учащимися наглядных пособий;</w:t>
      </w:r>
    </w:p>
    <w:p w14:paraId="614069F0" w14:textId="77777777" w:rsidR="00EC5EB3" w:rsidRPr="00EC5EB3" w:rsidRDefault="00EC5EB3" w:rsidP="00D1559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C5E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 повторное восприятие материала со слов хорошо успевающих учащихся (чтобы этот приём был действенным, необходимо предупредить ученика о том, что ответ ему нужно будет повторить;</w:t>
      </w:r>
    </w:p>
    <w:p w14:paraId="7F2D0E26" w14:textId="77777777" w:rsidR="00EC5EB3" w:rsidRPr="00EC5EB3" w:rsidRDefault="00EC5EB3" w:rsidP="00D1559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C5E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 показательная беседа во внеурочное время (а иногда – короткая беседа на перемене);</w:t>
      </w:r>
    </w:p>
    <w:p w14:paraId="7E84D292" w14:textId="77777777" w:rsidR="00EC5EB3" w:rsidRPr="00EC5EB3" w:rsidRDefault="00EC5EB3" w:rsidP="00D1559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C5E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 развитие умения с помощью вопросов выделять основное в объяснении учителя;</w:t>
      </w:r>
    </w:p>
    <w:p w14:paraId="488F142A" w14:textId="77777777" w:rsidR="00EC5EB3" w:rsidRPr="00EC5EB3" w:rsidRDefault="00EC5EB3" w:rsidP="00D1559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C5E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 использование сравнения;</w:t>
      </w:r>
    </w:p>
    <w:p w14:paraId="3405631B" w14:textId="77777777" w:rsidR="00EC5EB3" w:rsidRPr="00EC5EB3" w:rsidRDefault="00EC5EB3" w:rsidP="00D1559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C5E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– привлечение меж предметных связей и связей с житейским опытом учащихся;</w:t>
      </w:r>
    </w:p>
    <w:p w14:paraId="4DB7C019" w14:textId="77777777" w:rsidR="00EC5EB3" w:rsidRPr="00D1559D" w:rsidRDefault="00EC5EB3" w:rsidP="00D1559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C5E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– выбор ответа на вопрос из текста учебника.</w:t>
      </w:r>
    </w:p>
    <w:p w14:paraId="18A2E5A9" w14:textId="77777777" w:rsidR="00EC5EB3" w:rsidRPr="00EC5EB3" w:rsidRDefault="00EC5EB3" w:rsidP="00D1559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C5E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На усвоение знаний отстающими большое влияние оказывает оценка результатов их познавательной деятельности со стороны учителя. Оценка должна стимулировать усвоение знаний, в этом и состоят её главное назначение.</w:t>
      </w:r>
    </w:p>
    <w:p w14:paraId="3C514356" w14:textId="77777777" w:rsidR="00EC5EB3" w:rsidRPr="00D1559D" w:rsidRDefault="00EC5EB3" w:rsidP="00D1559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C5E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Продуктивно такое оценочное суждение учителя, в котором отмечаются успехи учащегося. Однако, подчеркивая успехи, нельзя умалчивать и о недостатках, хотя делать это необходимо так, чтобы не вызывать у учащегося угнетенного состояния.</w:t>
      </w:r>
    </w:p>
    <w:p w14:paraId="576884A7" w14:textId="7F166AF3" w:rsidR="00D1559D" w:rsidRPr="00EC5EB3" w:rsidRDefault="00D1559D" w:rsidP="00D1559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1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Выявление индивидуальных недостатков, учет динамики развития каждого учащегося и организация дифференцированного подхода в </w:t>
      </w:r>
      <w:proofErr w:type="gramStart"/>
      <w:r w:rsidRPr="00D1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обучении </w:t>
      </w:r>
      <w:r w:rsidRPr="00D1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Pr="00D1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155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могут быть расценены как задачи особой важности. Я придерживаюсь именно такого мнения, и это одно из правил моей повседневной работе.</w:t>
      </w:r>
    </w:p>
    <w:p w14:paraId="3B64DD97" w14:textId="77777777" w:rsidR="00EC5EB3" w:rsidRPr="00EC5EB3" w:rsidRDefault="00EC5EB3" w:rsidP="00D1559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D516F41" w14:textId="77777777" w:rsidR="00EC5EB3" w:rsidRPr="00EC5EB3" w:rsidRDefault="00EC5EB3" w:rsidP="00D1559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EC5E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14:paraId="6C4A8BE0" w14:textId="77777777" w:rsidR="00EC5EB3" w:rsidRPr="00D1559D" w:rsidRDefault="00EC5EB3" w:rsidP="00D155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5EB3" w:rsidRPr="00D15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E39"/>
    <w:rsid w:val="00702356"/>
    <w:rsid w:val="008A2E39"/>
    <w:rsid w:val="00D1559D"/>
    <w:rsid w:val="00EC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8FF5"/>
  <w15:chartTrackingRefBased/>
  <w15:docId w15:val="{3F36E79B-7D3F-4EC7-B0A2-D117408B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5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SMTI</dc:creator>
  <cp:keywords/>
  <dc:description/>
  <cp:lastModifiedBy>SMTI</cp:lastModifiedBy>
  <cp:revision>2</cp:revision>
  <dcterms:created xsi:type="dcterms:W3CDTF">2023-04-25T09:16:00Z</dcterms:created>
  <dcterms:modified xsi:type="dcterms:W3CDTF">2023-04-25T09:28:00Z</dcterms:modified>
</cp:coreProperties>
</file>